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89" w:rsidRPr="00926689" w:rsidRDefault="00926689" w:rsidP="00926689">
      <w:pPr>
        <w:pBdr>
          <w:bottom w:val="single" w:sz="6" w:space="12" w:color="ACACAC"/>
        </w:pBd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</w:pPr>
      <w:r w:rsidRPr="00926689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  <w:t xml:space="preserve">Ремни </w:t>
      </w:r>
      <w:proofErr w:type="spellStart"/>
      <w:r w:rsidRPr="00926689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  <w:t>вентиляторные</w:t>
      </w:r>
      <w:proofErr w:type="spellEnd"/>
      <w:r w:rsidRPr="00926689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</w:rPr>
        <w:t xml:space="preserve"> — описание и размеры</w:t>
      </w:r>
    </w:p>
    <w:p w:rsidR="00926689" w:rsidRPr="00926689" w:rsidRDefault="00926689" w:rsidP="0092668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92668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108200" cy="2108200"/>
            <wp:effectExtent l="0" t="0" r="6350" b="6350"/>
            <wp:wrapThrough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hrough>
            <wp:docPr id="6" name="Рисунок 6" descr="Ремни  вентилятор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мни  вентиляторны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689" w:rsidRPr="00926689" w:rsidRDefault="00926689" w:rsidP="00926689">
      <w:pPr>
        <w:shd w:val="clear" w:color="auto" w:fill="FFFFFF"/>
        <w:spacing w:before="285" w:after="285" w:line="5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Ремни </w:t>
      </w:r>
      <w:proofErr w:type="spellStart"/>
      <w:r w:rsidRPr="00926689">
        <w:rPr>
          <w:rFonts w:ascii="Arial" w:eastAsia="Times New Roman" w:hAnsi="Arial" w:cs="Arial"/>
          <w:color w:val="000000"/>
          <w:sz w:val="24"/>
          <w:szCs w:val="24"/>
        </w:rPr>
        <w:t>вентиляторные</w:t>
      </w:r>
      <w:proofErr w:type="spellEnd"/>
      <w:r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 ГОСТ 5813-93 для автомобилей, тракторов и другой техники предназначены для передачи движения от вала двигателя к вспомогательным агрегатам. У </w:t>
      </w:r>
      <w:proofErr w:type="spellStart"/>
      <w:r w:rsidRPr="00926689">
        <w:rPr>
          <w:rFonts w:ascii="Arial" w:eastAsia="Times New Roman" w:hAnsi="Arial" w:cs="Arial"/>
          <w:color w:val="000000"/>
          <w:sz w:val="24"/>
          <w:szCs w:val="24"/>
        </w:rPr>
        <w:t>вентиляторных</w:t>
      </w:r>
      <w:proofErr w:type="spellEnd"/>
      <w:r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 ремней по ГОСТ 5813-93 длина ремня указывается по расчетной линии (корду). Работоспособны при t° от -40°С до +60°С.</w:t>
      </w:r>
    </w:p>
    <w:p w:rsidR="00926689" w:rsidRPr="00926689" w:rsidRDefault="00926689" w:rsidP="0092668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926689" w:rsidRPr="00926689" w:rsidRDefault="00AC369F" w:rsidP="00926689">
      <w:pPr>
        <w:shd w:val="clear" w:color="auto" w:fill="FFFFFF"/>
        <w:spacing w:before="285" w:after="285" w:line="57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92668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2057400" cy="3327400"/>
            <wp:effectExtent l="0" t="0" r="0" b="6350"/>
            <wp:wrapThrough wrapText="bothSides">
              <wp:wrapPolygon edited="0">
                <wp:start x="0" y="0"/>
                <wp:lineTo x="0" y="21518"/>
                <wp:lineTo x="21400" y="21518"/>
                <wp:lineTo x="21400" y="0"/>
                <wp:lineTo x="0" y="0"/>
              </wp:wrapPolygon>
            </wp:wrapThrough>
            <wp:docPr id="5" name="Рисунок 5" descr="Ремни вентиляторные обозначение типораз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мни вентиляторные обозначение типоразм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926689" w:rsidRPr="00926689">
        <w:rPr>
          <w:rFonts w:ascii="Arial" w:eastAsia="Times New Roman" w:hAnsi="Arial" w:cs="Arial"/>
          <w:color w:val="000000"/>
          <w:sz w:val="24"/>
          <w:szCs w:val="24"/>
        </w:rPr>
        <w:t>Wp</w:t>
      </w:r>
      <w:proofErr w:type="spellEnd"/>
      <w:r w:rsidR="00926689"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 - расчетная ширина ремня, мм (ширина поперечного сечения ремня, находящегося под натяжением, на уровне нейтральной линии</w:t>
      </w:r>
      <w:proofErr w:type="gramStart"/>
      <w:r w:rsidR="00926689" w:rsidRPr="00926689">
        <w:rPr>
          <w:rFonts w:ascii="Arial" w:eastAsia="Times New Roman" w:hAnsi="Arial" w:cs="Arial"/>
          <w:color w:val="000000"/>
          <w:sz w:val="24"/>
          <w:szCs w:val="24"/>
        </w:rPr>
        <w:t>);</w:t>
      </w:r>
      <w:r w:rsidR="00926689" w:rsidRPr="00926689">
        <w:rPr>
          <w:rFonts w:ascii="Arial" w:eastAsia="Times New Roman" w:hAnsi="Arial" w:cs="Arial"/>
          <w:color w:val="000000"/>
          <w:sz w:val="24"/>
          <w:szCs w:val="24"/>
        </w:rPr>
        <w:br/>
        <w:t>W</w:t>
      </w:r>
      <w:proofErr w:type="gramEnd"/>
      <w:r w:rsidR="00926689"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 - ширина большего основания ремня, (мм);</w:t>
      </w:r>
      <w:r w:rsidR="00926689" w:rsidRPr="00926689">
        <w:rPr>
          <w:rFonts w:ascii="Arial" w:eastAsia="Times New Roman" w:hAnsi="Arial" w:cs="Arial"/>
          <w:color w:val="000000"/>
          <w:sz w:val="24"/>
          <w:szCs w:val="24"/>
        </w:rPr>
        <w:br/>
        <w:t>Т - высота ремня, (мм);</w:t>
      </w:r>
      <w:r w:rsidR="00926689" w:rsidRPr="00926689">
        <w:rPr>
          <w:rFonts w:ascii="Arial" w:eastAsia="Times New Roman" w:hAnsi="Arial" w:cs="Arial"/>
          <w:color w:val="000000"/>
          <w:sz w:val="24"/>
          <w:szCs w:val="24"/>
        </w:rPr>
        <w:br/>
        <w:t>α - угол клина ремня, равный 40°±1°</w:t>
      </w:r>
    </w:p>
    <w:p w:rsidR="00926689" w:rsidRPr="00926689" w:rsidRDefault="00926689" w:rsidP="00926689">
      <w:pPr>
        <w:shd w:val="clear" w:color="auto" w:fill="FFFFFF"/>
        <w:spacing w:before="285" w:after="285" w:line="5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Пример условного </w:t>
      </w:r>
      <w:proofErr w:type="gramStart"/>
      <w:r w:rsidRPr="00926689">
        <w:rPr>
          <w:rFonts w:ascii="Arial" w:eastAsia="Times New Roman" w:hAnsi="Arial" w:cs="Arial"/>
          <w:color w:val="000000"/>
          <w:sz w:val="24"/>
          <w:szCs w:val="24"/>
        </w:rPr>
        <w:t>обозначения:</w:t>
      </w:r>
      <w:r w:rsidRPr="00926689">
        <w:rPr>
          <w:rFonts w:ascii="Arial" w:eastAsia="Times New Roman" w:hAnsi="Arial" w:cs="Arial"/>
          <w:color w:val="000000"/>
          <w:sz w:val="24"/>
          <w:szCs w:val="24"/>
        </w:rPr>
        <w:br/>
        <w:t>Ремень</w:t>
      </w:r>
      <w:proofErr w:type="gramEnd"/>
      <w:r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26689">
        <w:rPr>
          <w:rFonts w:ascii="Arial" w:eastAsia="Times New Roman" w:hAnsi="Arial" w:cs="Arial"/>
          <w:color w:val="000000"/>
          <w:sz w:val="24"/>
          <w:szCs w:val="24"/>
        </w:rPr>
        <w:t>вентиляторный</w:t>
      </w:r>
      <w:proofErr w:type="spellEnd"/>
      <w:r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 11х10-1500, где:</w:t>
      </w:r>
      <w:r w:rsidRPr="0092668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26689">
        <w:rPr>
          <w:rFonts w:ascii="Arial" w:eastAsia="Times New Roman" w:hAnsi="Arial" w:cs="Arial"/>
          <w:color w:val="000000"/>
          <w:sz w:val="24"/>
          <w:szCs w:val="24"/>
        </w:rPr>
        <w:lastRenderedPageBreak/>
        <w:t>11 - расчетная ширина ремня (мм);</w:t>
      </w:r>
      <w:r w:rsidRPr="00926689">
        <w:rPr>
          <w:rFonts w:ascii="Arial" w:eastAsia="Times New Roman" w:hAnsi="Arial" w:cs="Arial"/>
          <w:color w:val="000000"/>
          <w:sz w:val="24"/>
          <w:szCs w:val="24"/>
        </w:rPr>
        <w:br/>
        <w:t>10 - высота сечения ремня (мм);</w:t>
      </w:r>
      <w:r w:rsidRPr="00926689">
        <w:rPr>
          <w:rFonts w:ascii="Arial" w:eastAsia="Times New Roman" w:hAnsi="Arial" w:cs="Arial"/>
          <w:color w:val="000000"/>
          <w:sz w:val="24"/>
          <w:szCs w:val="24"/>
        </w:rPr>
        <w:br/>
        <w:t>1500 - расчетная длина ремня (мм)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2005"/>
        <w:gridCol w:w="2123"/>
        <w:gridCol w:w="2123"/>
        <w:gridCol w:w="2123"/>
        <w:gridCol w:w="2123"/>
        <w:gridCol w:w="2478"/>
        <w:gridCol w:w="2123"/>
      </w:tblGrid>
      <w:tr w:rsidR="00926689" w:rsidRPr="00926689" w:rsidTr="00926689">
        <w:trPr>
          <w:tblHeader/>
        </w:trPr>
        <w:tc>
          <w:tcPr>
            <w:tcW w:w="0" w:type="auto"/>
            <w:tcBorders>
              <w:top w:val="single" w:sz="6" w:space="0" w:color="ED8A37"/>
              <w:left w:val="single" w:sz="6" w:space="0" w:color="ED8A37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8.5x8</w:t>
            </w: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11x10</w:t>
            </w: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14x10</w:t>
            </w: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14x13</w:t>
            </w: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16x11</w:t>
            </w: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19x12.5</w:t>
            </w: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ED8A37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21x14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10.5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</w:t>
            </w:r>
            <w:r w:rsidRPr="00926689">
              <w:rPr>
                <w:rFonts w:ascii="Arial" w:eastAsia="Times New Roman" w:hAnsi="Arial" w:cs="Arial"/>
                <w:color w:val="000000"/>
                <w:sz w:val="17"/>
                <w:szCs w:val="17"/>
                <w:vertAlign w:val="sub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12.5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α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40°</w:t>
            </w:r>
          </w:p>
        </w:tc>
      </w:tr>
    </w:tbl>
    <w:p w:rsidR="00926689" w:rsidRPr="00926689" w:rsidRDefault="00926689" w:rsidP="00926689">
      <w:pPr>
        <w:shd w:val="clear" w:color="auto" w:fill="FFFFFF"/>
        <w:spacing w:before="285" w:after="285" w:line="5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Таблица 1: Ремни </w:t>
      </w:r>
      <w:proofErr w:type="spellStart"/>
      <w:r w:rsidRPr="00926689">
        <w:rPr>
          <w:rFonts w:ascii="Arial" w:eastAsia="Times New Roman" w:hAnsi="Arial" w:cs="Arial"/>
          <w:color w:val="000000"/>
          <w:sz w:val="24"/>
          <w:szCs w:val="24"/>
        </w:rPr>
        <w:t>вентиляторные</w:t>
      </w:r>
      <w:proofErr w:type="spellEnd"/>
      <w:r w:rsidRPr="00926689">
        <w:rPr>
          <w:rFonts w:ascii="Arial" w:eastAsia="Times New Roman" w:hAnsi="Arial" w:cs="Arial"/>
          <w:color w:val="000000"/>
          <w:sz w:val="24"/>
          <w:szCs w:val="24"/>
        </w:rPr>
        <w:t xml:space="preserve"> ГОСТ 5813-93 - применение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3598"/>
      </w:tblGrid>
      <w:tr w:rsidR="00926689" w:rsidRPr="00926689" w:rsidTr="00926689">
        <w:trPr>
          <w:tblHeader/>
        </w:trPr>
        <w:tc>
          <w:tcPr>
            <w:tcW w:w="0" w:type="auto"/>
            <w:tcBorders>
              <w:top w:val="single" w:sz="6" w:space="0" w:color="ED8A37"/>
              <w:left w:val="single" w:sz="6" w:space="0" w:color="ED8A37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ED8A37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Применение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8.5х8 - 655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8.5х8 - 715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8.5х8 - 833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ГАЗ-53А, ГАЗ-5392, Москвич-408, 412, 2138, 2136, ЗМЗ-53-11, УМЗ-451МГ, ЭД-181Т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8.5х8 - 850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8.5х8 - 850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Москвич-2136, 2138, МАЗ, ЯМЗ-236, ЯМЗ-238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8.5х8 - 875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8.5х8 - 887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Москвич-412Э, 412ИЭ, 2140, 2137, 21251, МАЗ, 4ЭД181ТЗМЗ, СМД-900, 1800, УМЗ-451 МГ, ДГУ-8, ДГУ-16, Т-18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8.5х8 - 933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ВАЗ-2101, 2106, ЗАЗ 965, 966, А-41 (ДТ-75 М), А-01М (Т-4А), МЕМЗ-966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8.5х8 - 1018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Волга ГАЗ-21, 24, 31, Чайка ГАЗ-13, МЕМЗ-967П, 968, УАЗ, РАФ, Урал 744, 745, СМД 60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8.5х8 - 1030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УАЗ-3151, 3741, 3803, 3962, ЗИЛ, ГАЗ-13, 21, 24, 29, 31, Газель, Урал 744, 745, 843, 3151, ЗАЗ, КАМАЗ, УМЗ-451 М, СМД 60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8.5х8 - 1060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ЗМЗ-402.10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8.5х8 - 1090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8.5х8 - 1120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ЗМЗ-402.10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8.5х8 - 1150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8.5х8 - 1250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Урал 745, КАМАЗ, ЯМЗ-740, МТЗ80/82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8.5х8 - 1280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8.5х8 - 1300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Трактор Т-40, Д-21А1, Д-120, Д-37Е, Д-144, Д-463-10 (“Икарус”)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8.5х8 - 1320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8.5х8 - 1350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КамАЗ-740, ЗИЛ 133ГЯ, МАЗ, Урал-744, 1320, 4320, 43223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10х8 - 944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ВАЗ 2101-2107, НИВА-2121, МЕМЗ-966 (ЗаЗ-966), А-ОГМ (Т-4А), А-41 (ДТ-75М)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11х10 - 750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Татра</w:t>
            </w:r>
            <w:proofErr w:type="spellEnd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Икарус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11х10 - 900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МАЗ-14, Газель, ГАЗ-14, ЗИЛ 157, ЯМЗ-840, 841, 842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11х10 - 950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11х10 - 950 (зубчатый)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11х10 - 975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Икарус-260, ЯМЗ-236, ЯМЗ-238, Д-65, КАВЗ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11х10 - 1045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11х10 - 1045 (зубчатый)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11х10 - 1090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ГАЗ-53, БеЛАЗ-75211, КрАЗ-960, 6443, 260, 6505, 643, Урал 745, ЭД-181Т,4ЭД-181Т, ЭМЗ-71, 73, 24Д, 3402, 3403, ЯМЗ-236М2, 238М2, 238НД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11х10 - 1120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Урал-744, ЗИЛ-114, 157КД, СМД-23/24,31/32,31А/32А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11х10 - 1150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ГАЗ 52-94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11х10 - 1180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ЯМЗ-840, 841, 8421, 8423, 8424, 238АК, 238ЕК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11х10 - 1220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ЗИЛ-Г30К, 157, 157КД, 645, ГАЗ-14, МАЗ-14, ЗМЗ-14, 505, 10, ЯМЗ-840, 841. 842, 8423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11х10 - 1230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Икарус, ЗИЛ-157КД, 645, 5301, Бычок, ЗМЗ-14, 50510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11х10 - 1250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ЗИЛ-645, 114, 117, 4104, 41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11х10 - 1280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ЗИЛ-114, 117, 41, 4104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11х10 - 1400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11х10 - 1400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ПАЗ-672, 3203, 3205, ЛАЗ-698, 695Н, 699Р, 4202, 42021, ЛиАЗ-5251, ГАЗ-66, ЯМЗ-8401, ЗИЛ-118КА, 118К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11х10 - 1450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11х10 - 1450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ЗИЛ-130К, 157Д, 118К, 118КА (ДОН-150), ПАЗ-672, 3205, </w:t>
            </w:r>
            <w:proofErr w:type="spellStart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ЛиАЗ</w:t>
            </w:r>
            <w:proofErr w:type="spellEnd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5251, ЗМЗ 6692, 3402, СМД 18, 14НГ, 15Н, 18БН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11х10 - 1500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11х10 - 1500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18Н, 19/а, 21/22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11х10 - 1600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11х10 - 1600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ПАЗ-3205, ЗИЛ-118, 555, ЛиАЗ-5256, 525625, ЛАЗ-42022, 4207, 525231, СМД-18Н (трактора ДТ-75, ТБ-1М, ТЛТ-100)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11х10 - 1650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СМД-21/22 (комбайны “Нива”, “Сибиряк”), СМД-25 (трактор ЛТЗ-155)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11х10 - 1775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11х10 - 1775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ЗМЗ-65-06, 3402, ГАЗ-41, СМД 17К/18К, 17КН/18КН, 22, 22А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12.5х9 - 1090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ЗИЛ-133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12.5х9 - 1120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ГАЗ-66, ГАЗ-71, ГАЗ-73, ПАЗ-3205, К-710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14х10 - 887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14х10 - 887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Т-130, Т-100М, Д-108, Д-130, Д-160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14х10 - 937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14х10 - 937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СМД-72, 60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14х10 - 987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14х10 - 987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К-700, МАЗ-504, КрАЗ-258, Урал432010, ЯМЗ -236,238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14х10 - 1037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14х10 - 1037 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К-700, МАЗ-500, 504, 505, КрАЗ-258</w:t>
            </w:r>
            <w:proofErr w:type="gramStart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,</w:t>
            </w:r>
            <w:proofErr w:type="gramEnd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Урал-432031, комбайны ЯСК-170 и 200, ЯМЗ 236, 238, 238НД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14х13 - 1280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МАЗ-500, 504, КрАЗ- 257 и его </w:t>
            </w:r>
            <w:proofErr w:type="spellStart"/>
            <w:proofErr w:type="gramStart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модиф</w:t>
            </w:r>
            <w:proofErr w:type="spellEnd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.,</w:t>
            </w:r>
            <w:proofErr w:type="gramEnd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К-700, ЯМЗ-236, ЯМЗ-238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14х13 - 1320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Комбайн ДОН-1200, СМД 23/24, 31/32, 31А/32А, 81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14х13 - 1600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КамАЗ-740, 741, МАЗ, К-700, К-701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16х11 - 1103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ЯМЗ-240Б, 8421, 8423, 8424, 240Д, 240БМ2-2, 240БМ2-3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16х11 - 1120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Комбайн ДОН, СМД 23, 24, 31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16х11 - 1220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ЗИЛ - 130 и его </w:t>
            </w:r>
            <w:proofErr w:type="spellStart"/>
            <w:proofErr w:type="gramStart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модиф</w:t>
            </w:r>
            <w:proofErr w:type="spellEnd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.,</w:t>
            </w:r>
            <w:proofErr w:type="gramEnd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ЗИЛ- 157, 164, Урал, ЛАЗ-697 и его </w:t>
            </w:r>
            <w:proofErr w:type="spellStart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модиф</w:t>
            </w:r>
            <w:proofErr w:type="spellEnd"/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., ЛиАЗ-677Н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16х11 - 1403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Трактор Т-150, Т-150К МТЗ-50, ГАЗ-51, ПАЗ -652, Д-50, Д-50А (МТЗ-50/52)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16х11 - 1450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ЮМЗ 6 Л, Д-260Т, Д-65Н (ЮМЗ 3-6), МТЗ-50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16х11 - 1650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СМД - 60 (Т-50 и Т-150К), 64, 80, 81, Д-180, 66 (ДТ-175)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19х12.5 - 1220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Т-130, Т-100М, Д-108, 130, 160, СМД-72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19х12.5 - 1450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СМД-1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21х14 - 1303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ДТ-75М, Икарус, Д-61, А-41, Д-440, Д-463-10, Д-464, СМД-14, 14А, 60, 72, ЯМЗ - 238, А-01М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21х14 - 1450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21х14 - 1450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ЗИЛ-157, 158, 164, ЛАЗ-697, ЛиАЗ-677Н, МоАЗ-6507, 7405 БелАЗ-531, 540, 74211, 7540, 75482, 75231, ЛАЗ- 695Е, ЗИЛ -158, 375Я, 375Я2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21х14 - 1650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ЗИЛ-130, 131, 157, 158, ЗИЛ-ММЗ 555, ЛАЗ-6955, 695Е, 697, Урал-375, КАЗ-608(В), МоАЗ-6507, 7405, ПАЗ-697, ЛиАЗ-677Н, ЛАЗ-697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21х14 - 1735</w:t>
            </w: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21х14 - 1735 (зубчатый)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БеЛАЗ-540А, 548А, 7548, 75401, 7523, 7521, 6411, МАЗ 544, 537, ЯМЗ 204</w:t>
            </w:r>
          </w:p>
        </w:tc>
      </w:tr>
      <w:tr w:rsidR="00926689" w:rsidRPr="00926689" w:rsidTr="0092668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21х14 - 1950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26689" w:rsidRPr="00926689" w:rsidRDefault="00926689" w:rsidP="00926689">
            <w:pPr>
              <w:spacing w:before="375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66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БеЛАЗ-548А, БеЛАЗ-7548, БеЛАЗ-75232, БеЛАЗ-75231</w:t>
            </w:r>
          </w:p>
        </w:tc>
      </w:tr>
    </w:tbl>
    <w:p w:rsidR="009C00B5" w:rsidRPr="00926689" w:rsidRDefault="009C00B5" w:rsidP="00926689"/>
    <w:sectPr w:rsidR="009C00B5" w:rsidRPr="00926689">
      <w:pgSz w:w="16840" w:h="11900" w:orient="landscape"/>
      <w:pgMar w:top="1055" w:right="1440" w:bottom="1440" w:left="1000" w:header="0" w:footer="0" w:gutter="0"/>
      <w:cols w:space="720" w:equalWidth="0">
        <w:col w:w="1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B5"/>
    <w:rsid w:val="002C3A40"/>
    <w:rsid w:val="00800B74"/>
    <w:rsid w:val="008B161D"/>
    <w:rsid w:val="00926689"/>
    <w:rsid w:val="009C00B5"/>
    <w:rsid w:val="00A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54E-4342-4C93-8341-64D4CE42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B7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0B74"/>
    <w:rPr>
      <w:rFonts w:eastAsia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00B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p">
    <w:name w:val="up"/>
    <w:basedOn w:val="a0"/>
    <w:rsid w:val="0080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969">
              <w:marLeft w:val="0"/>
              <w:marRight w:val="585"/>
              <w:marTop w:val="0"/>
              <w:marBottom w:val="600"/>
              <w:divBdr>
                <w:top w:val="single" w:sz="6" w:space="0" w:color="EBE3E3"/>
                <w:left w:val="single" w:sz="6" w:space="0" w:color="EBE3E3"/>
                <w:bottom w:val="single" w:sz="6" w:space="0" w:color="EBE3E3"/>
                <w:right w:val="single" w:sz="6" w:space="0" w:color="EBE3E3"/>
              </w:divBdr>
            </w:div>
            <w:div w:id="1805194725">
              <w:marLeft w:val="0"/>
              <w:marRight w:val="585"/>
              <w:marTop w:val="0"/>
              <w:marBottom w:val="600"/>
              <w:divBdr>
                <w:top w:val="single" w:sz="6" w:space="0" w:color="EBE3E3"/>
                <w:left w:val="single" w:sz="6" w:space="0" w:color="EBE3E3"/>
                <w:bottom w:val="single" w:sz="6" w:space="0" w:color="EBE3E3"/>
                <w:right w:val="single" w:sz="6" w:space="0" w:color="EBE3E3"/>
              </w:divBdr>
            </w:div>
            <w:div w:id="683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851">
              <w:marLeft w:val="0"/>
              <w:marRight w:val="585"/>
              <w:marTop w:val="0"/>
              <w:marBottom w:val="600"/>
              <w:divBdr>
                <w:top w:val="single" w:sz="6" w:space="0" w:color="EBE3E3"/>
                <w:left w:val="single" w:sz="6" w:space="0" w:color="EBE3E3"/>
                <w:bottom w:val="single" w:sz="6" w:space="0" w:color="EBE3E3"/>
                <w:right w:val="single" w:sz="6" w:space="0" w:color="EBE3E3"/>
              </w:divBdr>
            </w:div>
            <w:div w:id="320933764">
              <w:marLeft w:val="0"/>
              <w:marRight w:val="585"/>
              <w:marTop w:val="0"/>
              <w:marBottom w:val="600"/>
              <w:divBdr>
                <w:top w:val="single" w:sz="6" w:space="0" w:color="EBE3E3"/>
                <w:left w:val="single" w:sz="6" w:space="0" w:color="EBE3E3"/>
                <w:bottom w:val="single" w:sz="6" w:space="0" w:color="EBE3E3"/>
                <w:right w:val="single" w:sz="6" w:space="0" w:color="EBE3E3"/>
              </w:divBdr>
            </w:div>
            <w:div w:id="19878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220">
              <w:marLeft w:val="0"/>
              <w:marRight w:val="585"/>
              <w:marTop w:val="0"/>
              <w:marBottom w:val="600"/>
              <w:divBdr>
                <w:top w:val="single" w:sz="6" w:space="0" w:color="EBE3E3"/>
                <w:left w:val="single" w:sz="6" w:space="0" w:color="EBE3E3"/>
                <w:bottom w:val="single" w:sz="6" w:space="0" w:color="EBE3E3"/>
                <w:right w:val="single" w:sz="6" w:space="0" w:color="EBE3E3"/>
              </w:divBdr>
            </w:div>
            <w:div w:id="419982895">
              <w:marLeft w:val="0"/>
              <w:marRight w:val="585"/>
              <w:marTop w:val="0"/>
              <w:marBottom w:val="600"/>
              <w:divBdr>
                <w:top w:val="single" w:sz="6" w:space="0" w:color="EBE3E3"/>
                <w:left w:val="single" w:sz="6" w:space="0" w:color="EBE3E3"/>
                <w:bottom w:val="single" w:sz="6" w:space="0" w:color="EBE3E3"/>
                <w:right w:val="single" w:sz="6" w:space="0" w:color="EBE3E3"/>
              </w:divBdr>
            </w:div>
            <w:div w:id="16030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2020-08-22T09:28:00Z</dcterms:created>
  <dcterms:modified xsi:type="dcterms:W3CDTF">2020-08-22T08:03:00Z</dcterms:modified>
</cp:coreProperties>
</file>